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6D2E" w14:textId="01F4D745" w:rsid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</w:pPr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 xml:space="preserve">Fideo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>egluro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 xml:space="preserve"> y</w:t>
      </w:r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>Grŵp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>Gwybodaeth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  <w:t xml:space="preserve"> </w:t>
      </w:r>
    </w:p>
    <w:p w14:paraId="61669003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b/>
          <w:bCs/>
          <w:color w:val="138369"/>
          <w:kern w:val="0"/>
          <w:sz w:val="28"/>
          <w:szCs w:val="28"/>
          <w:lang w:val="en-US"/>
          <w14:ligatures w14:val="none"/>
        </w:rPr>
      </w:pPr>
    </w:p>
    <w:p w14:paraId="60CB5BB5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Yng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Ngofal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Cymdeithasol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Cymru,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rydyn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gwybod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bod y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wybodaeth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gywir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allweddol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i’ch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helpu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swydd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748A16B7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Dyna pam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rydyn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wedi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creu’r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Grŵp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Gwybodaeth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gwasanaeth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newydd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agored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unrhyw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un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gweithio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yng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ngofal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cymdeithasol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neu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â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diddordeb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y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maes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. Un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uchelgais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gan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y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grŵp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gwneud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gwahaniaeth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cadarnhaol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ofal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cymdeithasol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70965879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Ein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gweledigaeth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yw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helpu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pobl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arwain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datblygu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darparu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gofal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cymdeithasol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deimlo’n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hyderus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gael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cefnogi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a’u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hysbrydoli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ddefnyddio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tystiolaeth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ac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arloesi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wneud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gwahaniaeth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cadarnhaol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ofal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chymorth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yng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Nghymru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52CD0CAC" w14:textId="77777777" w:rsidR="00992E38" w:rsidRPr="00992E38" w:rsidRDefault="00992E38" w:rsidP="00992E38">
      <w:pPr>
        <w:suppressAutoHyphens/>
        <w:autoSpaceDN w:val="0"/>
        <w:spacing w:after="120" w:line="240" w:lineRule="auto"/>
        <w:jc w:val="both"/>
        <w:textAlignment w:val="baseline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Rydyn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canolbwyntio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dri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maes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allweddol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–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ymchwil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data,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rhannu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dysgu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ac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anogaeth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chyngor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Bydd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gwybodaeth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am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ddigwyddiadau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ar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gael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hefyd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, er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mwyn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eich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helpu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wybod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y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diweddaraf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am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bethau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sy’n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digwydd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y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maes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gofal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yng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Nghymru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thu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hwnt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>.</w:t>
      </w:r>
    </w:p>
    <w:p w14:paraId="1F6BFFEC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bCs/>
          <w:color w:val="138369"/>
          <w:kern w:val="0"/>
          <w:sz w:val="24"/>
          <w:szCs w:val="24"/>
          <w14:ligatures w14:val="none"/>
        </w:rPr>
      </w:pPr>
    </w:p>
    <w:p w14:paraId="0D45C79F" w14:textId="12C96B11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Sut gall y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Grŵp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Gwybodaeth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helpu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ag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ymchwil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a data</w:t>
      </w:r>
    </w:p>
    <w:p w14:paraId="4907CBCB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Trwy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fynd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i'n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gwefan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gallwch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ddysgu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mwy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am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bynciau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sy'n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bwysig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ofal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cymdeithasol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chwilio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am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ddata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ymchwil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neu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dystiolaeth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4B220AF4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Mae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tîm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profiadol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casglu'r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ymchwil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a'r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data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gorau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gael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ac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yna'n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gwneud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synnwyr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ohono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fel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y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gallwch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ddod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hyd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i'r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wybodaeth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sy'n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wirioneddol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bwysig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2D362F82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</w:pPr>
    </w:p>
    <w:p w14:paraId="68380D5A" w14:textId="7DE3F4E0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Sut gall y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Grŵp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Gwybodaeth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helpu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â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rhannu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dysgu</w:t>
      </w:r>
      <w:proofErr w:type="spellEnd"/>
    </w:p>
    <w:p w14:paraId="496523EA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Byddwn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hefyd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rhoi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gwybodaeth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am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hyfforddiant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dysgu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chyfleoedd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gydweithio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481FA944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Ein nod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yw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gweithio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gyda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ddatblygu'r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sgiliau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a'r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hyder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sydd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hangen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arnoch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roi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dysgu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waith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01AD66B4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Rydyn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hefyd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annog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fod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rhan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o'n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cymunedau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. Mae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ymuno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â’n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digwyddiadau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ac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ymgysylltu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â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sgyrsiau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cymunedau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golygu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y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gallwch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rannu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syniadau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llwyddiannau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heriau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gwrando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gyngor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phrofiadau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eraill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7449C86D" w14:textId="7777777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</w:p>
    <w:p w14:paraId="4D9AF0EA" w14:textId="0709F8A7" w:rsidR="00992E38" w:rsidRPr="00992E38" w:rsidRDefault="00992E38" w:rsidP="00992E38">
      <w:pPr>
        <w:suppressAutoHyphens/>
        <w:autoSpaceDN w:val="0"/>
        <w:spacing w:after="120" w:line="240" w:lineRule="auto"/>
        <w:textAlignment w:val="baseline"/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Sut gall y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Grŵp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Gwybodaeth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helpu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ag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anogaeth</w:t>
      </w:r>
      <w:proofErr w:type="spellEnd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b/>
          <w:bCs/>
          <w:color w:val="138369"/>
          <w:kern w:val="0"/>
          <w:sz w:val="24"/>
          <w:szCs w:val="24"/>
          <w:lang w:val="en-US"/>
          <w14:ligatures w14:val="none"/>
        </w:rPr>
        <w:t>chyngor</w:t>
      </w:r>
      <w:proofErr w:type="spellEnd"/>
    </w:p>
    <w:p w14:paraId="4C192064" w14:textId="77777777" w:rsidR="00992E38" w:rsidRPr="00992E38" w:rsidRDefault="00992E38" w:rsidP="00992E38">
      <w:pPr>
        <w:suppressAutoHyphens/>
        <w:autoSpaceDN w:val="0"/>
        <w:spacing w:after="0" w:line="276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Rydyn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ni'n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deall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bod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angen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help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chyngor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arnoch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weithiau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wneud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synnwyr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bethau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7AFC7EEE" w14:textId="77777777" w:rsidR="00992E38" w:rsidRPr="00992E38" w:rsidRDefault="00992E38" w:rsidP="00992E38">
      <w:pPr>
        <w:suppressAutoHyphens/>
        <w:autoSpaceDN w:val="0"/>
        <w:spacing w:after="0" w:line="276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Byddwn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ni’n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cefnogi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ddatblygu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syniadau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wella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gofal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cymdeithasol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gan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amlygu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llwyddiannau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chynhyrchu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tystiolaeth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am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effaith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arloesi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439E7229" w14:textId="77777777" w:rsidR="00992E38" w:rsidRPr="00992E38" w:rsidRDefault="00992E38" w:rsidP="00992E38">
      <w:pPr>
        <w:suppressAutoHyphens/>
        <w:autoSpaceDN w:val="0"/>
        <w:spacing w:after="0" w:line="276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</w:p>
    <w:p w14:paraId="308E78EB" w14:textId="77777777" w:rsidR="00992E38" w:rsidRPr="00992E38" w:rsidRDefault="00992E38" w:rsidP="00992E38">
      <w:pPr>
        <w:suppressAutoHyphens/>
        <w:autoSpaceDN w:val="0"/>
        <w:spacing w:after="0" w:line="276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Mae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gennym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ni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bobl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wrth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law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helpu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fel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anogwyr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ymchwilwyr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ac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arbenigwyr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y sector.</w:t>
      </w:r>
    </w:p>
    <w:p w14:paraId="64C1AA08" w14:textId="77777777" w:rsidR="00992E38" w:rsidRPr="00992E38" w:rsidRDefault="00992E38" w:rsidP="00992E38">
      <w:pPr>
        <w:suppressAutoHyphens/>
        <w:autoSpaceDN w:val="0"/>
        <w:spacing w:after="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</w:p>
    <w:p w14:paraId="74A4ECDD" w14:textId="77777777" w:rsidR="00992E38" w:rsidRPr="00992E38" w:rsidRDefault="00992E38" w:rsidP="00992E38">
      <w:pPr>
        <w:suppressAutoHyphens/>
        <w:autoSpaceDN w:val="0"/>
        <w:spacing w:after="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lastRenderedPageBreak/>
        <w:t xml:space="preserve">Felly,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os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hoffech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gymorth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ddod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hyd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ymchwil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data neu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hyfforddiant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os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oes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gennych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chi her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yn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y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gweithle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neu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eisiau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rhannu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eich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gwaith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syniadau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neu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adnoddau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ag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eraill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galwch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heibio’r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Grŵp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Gwybodaeth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heddiw</w:t>
      </w:r>
      <w:proofErr w:type="spellEnd"/>
      <w:r w:rsidRPr="00992E38"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  <w:t>.</w:t>
      </w:r>
    </w:p>
    <w:p w14:paraId="761FD311" w14:textId="77777777" w:rsidR="00992E38" w:rsidRPr="00992E38" w:rsidRDefault="00992E38" w:rsidP="00992E38">
      <w:pPr>
        <w:suppressAutoHyphens/>
        <w:autoSpaceDN w:val="0"/>
        <w:spacing w:after="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</w:p>
    <w:p w14:paraId="3DF12BE3" w14:textId="77777777" w:rsidR="00992E38" w:rsidRPr="00992E38" w:rsidRDefault="00992E38" w:rsidP="00992E38">
      <w:pPr>
        <w:suppressAutoHyphens/>
        <w:autoSpaceDN w:val="0"/>
        <w:spacing w:after="0" w:line="240" w:lineRule="auto"/>
        <w:textAlignment w:val="baseline"/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Gyda’n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gilydd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gallwn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ni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wneud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gwahaniaeth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cadarnhaol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ofal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cymdeithasol</w:t>
      </w:r>
      <w:proofErr w:type="spellEnd"/>
      <w:r w:rsidRPr="00992E38">
        <w:rPr>
          <w:rFonts w:asciiTheme="minorBidi" w:eastAsia="Times New Roman" w:hAnsiTheme="minorBidi"/>
          <w:b/>
          <w:bCs/>
          <w:kern w:val="0"/>
          <w:sz w:val="24"/>
          <w:szCs w:val="24"/>
          <w:lang w:val="en-US"/>
          <w14:ligatures w14:val="none"/>
        </w:rPr>
        <w:t>.</w:t>
      </w:r>
    </w:p>
    <w:p w14:paraId="682D6EEA" w14:textId="77777777" w:rsidR="00992E38" w:rsidRPr="00992E38" w:rsidRDefault="00992E38" w:rsidP="00992E38">
      <w:pPr>
        <w:suppressAutoHyphens/>
        <w:autoSpaceDN w:val="0"/>
        <w:spacing w:after="0" w:line="276" w:lineRule="auto"/>
        <w:textAlignment w:val="baseline"/>
        <w:rPr>
          <w:rFonts w:asciiTheme="minorBidi" w:eastAsia="Times New Roman" w:hAnsiTheme="minorBidi"/>
          <w:b/>
          <w:bCs/>
          <w:color w:val="000000" w:themeColor="text1"/>
          <w:kern w:val="0"/>
          <w:sz w:val="24"/>
          <w:szCs w:val="24"/>
          <w:u w:val="single"/>
          <w:lang w:val="en-US" w:eastAsia="en-GB"/>
          <w14:ligatures w14:val="none"/>
        </w:rPr>
      </w:pPr>
    </w:p>
    <w:p w14:paraId="320503D7" w14:textId="77777777" w:rsidR="00992E38" w:rsidRPr="00992E38" w:rsidRDefault="00992E38" w:rsidP="00992E38">
      <w:pPr>
        <w:suppressAutoHyphens/>
        <w:autoSpaceDN w:val="0"/>
        <w:spacing w:after="0" w:line="240" w:lineRule="auto"/>
        <w:textAlignment w:val="baseline"/>
        <w:rPr>
          <w:rFonts w:asciiTheme="minorBidi" w:eastAsia="Times New Roman" w:hAnsiTheme="minorBidi"/>
          <w:kern w:val="0"/>
          <w:sz w:val="24"/>
          <w:szCs w:val="24"/>
          <w:lang w:val="en-US"/>
          <w14:ligatures w14:val="none"/>
        </w:rPr>
      </w:pPr>
    </w:p>
    <w:p w14:paraId="6963CF93" w14:textId="77777777" w:rsidR="005D0D6A" w:rsidRPr="00992E38" w:rsidRDefault="005D0D6A">
      <w:pPr>
        <w:rPr>
          <w:rFonts w:asciiTheme="minorBidi" w:hAnsiTheme="minorBidi"/>
          <w:sz w:val="24"/>
          <w:szCs w:val="24"/>
        </w:rPr>
      </w:pPr>
    </w:p>
    <w:sectPr w:rsidR="005D0D6A" w:rsidRPr="00992E38" w:rsidSect="00992E3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1A1D" w14:textId="77777777" w:rsidR="00992E38" w:rsidRDefault="00992E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07688" wp14:editId="63D0102D">
              <wp:simplePos x="0" y="0"/>
              <wp:positionH relativeFrom="column">
                <wp:posOffset>56550</wp:posOffset>
              </wp:positionH>
              <wp:positionV relativeFrom="paragraph">
                <wp:posOffset>386080</wp:posOffset>
              </wp:positionV>
              <wp:extent cx="914400" cy="242125"/>
              <wp:effectExtent l="0" t="0" r="19050" b="247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42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CC304E" id="Rectangle 3" o:spid="_x0000_s1026" style="position:absolute;margin-left:4.45pt;margin-top:30.4pt;width:1in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" fillcolor="window" strokecolor="window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38"/>
    <w:rsid w:val="000B110B"/>
    <w:rsid w:val="005D0D6A"/>
    <w:rsid w:val="006078E5"/>
    <w:rsid w:val="007153B1"/>
    <w:rsid w:val="009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ED00"/>
  <w15:chartTrackingRefBased/>
  <w15:docId w15:val="{00665A39-8E4F-455E-93B6-DABAA0B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E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2E38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92E38"/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 Roberts</dc:creator>
  <cp:keywords/>
  <dc:description/>
  <cp:lastModifiedBy>Eleri Roberts</cp:lastModifiedBy>
  <cp:revision>1</cp:revision>
  <dcterms:created xsi:type="dcterms:W3CDTF">2024-07-05T09:17:00Z</dcterms:created>
  <dcterms:modified xsi:type="dcterms:W3CDTF">2024-07-05T09:19:00Z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2024-07-05T09:19:57Z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602329d7-7b7b-4c6d-9fb0-3e982dfe1e7a</vt:lpwstr>
  </property>
  <property fmtid="{D5CDD505-2E9C-101B-9397-08002B2CF9AE}" pid="8" name="MSIP_Label_d3f1612d-fb9f-4910-9745-3218a93e4acc_ContentBits">
    <vt:lpwstr>0</vt:lpwstr>
  </property>
</Properties>
</file>